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20" w:rsidRPr="009F5E72" w:rsidRDefault="009F5E72" w:rsidP="009F5E72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2012 </w:t>
      </w:r>
      <w:proofErr w:type="spellStart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Provisional</w:t>
      </w:r>
      <w:proofErr w:type="spellEnd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classification</w:t>
      </w:r>
      <w:proofErr w:type="spellEnd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criteria</w:t>
      </w:r>
      <w:proofErr w:type="spellEnd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for</w:t>
      </w:r>
      <w:proofErr w:type="spellEnd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polymyalgia</w:t>
      </w:r>
      <w:proofErr w:type="spellEnd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rheumatica</w:t>
      </w:r>
      <w:proofErr w:type="spellEnd"/>
      <w:r w:rsidRPr="009F5E7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(PMR): A European League Against Rheumatism/American College of Rheumatology collaborative initiative</w:t>
      </w:r>
    </w:p>
    <w:p w:rsidR="009F5E72" w:rsidRDefault="009F5E72" w:rsidP="009F5E7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F5E72" w:rsidRDefault="009F5E72" w:rsidP="003F7779">
      <w:pPr>
        <w:rPr>
          <w:rFonts w:ascii="Arial" w:hAnsi="Arial" w:cs="Arial"/>
          <w:b/>
          <w:bCs/>
          <w:sz w:val="19"/>
          <w:szCs w:val="19"/>
          <w:bdr w:val="none" w:sz="0" w:space="0" w:color="auto" w:frame="1"/>
          <w:shd w:val="clear" w:color="auto" w:fill="FFFFFF"/>
        </w:rPr>
      </w:pPr>
    </w:p>
    <w:p w:rsidR="009F5E72" w:rsidRDefault="009F5E72" w:rsidP="009F5E72">
      <w:pPr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476875" cy="56388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72" w:rsidRPr="009F5E72" w:rsidRDefault="00192BB2" w:rsidP="009F5E72">
      <w:pPr>
        <w:jc w:val="right"/>
        <w:rPr>
          <w:lang w:val="en-US"/>
        </w:rPr>
      </w:pPr>
      <w:hyperlink r:id="rId5" w:tooltip="Arthritis and rheumatism." w:history="1">
        <w:proofErr w:type="spellStart"/>
        <w:r w:rsidR="009F5E72" w:rsidRPr="009F5E72">
          <w:rPr>
            <w:rStyle w:val="Hipersaitas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Arthritis</w:t>
        </w:r>
        <w:proofErr w:type="spellEnd"/>
        <w:r w:rsidR="009F5E72" w:rsidRPr="009F5E72">
          <w:rPr>
            <w:rStyle w:val="Hipersaitas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 xml:space="preserve"> </w:t>
        </w:r>
        <w:proofErr w:type="spellStart"/>
        <w:r w:rsidR="009F5E72" w:rsidRPr="009F5E72">
          <w:rPr>
            <w:rStyle w:val="Hipersaitas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Rheum</w:t>
        </w:r>
        <w:proofErr w:type="spellEnd"/>
        <w:r w:rsidR="009F5E72" w:rsidRPr="009F5E72">
          <w:rPr>
            <w:rStyle w:val="Hipersaitas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.</w:t>
        </w:r>
      </w:hyperlink>
      <w:r w:rsidR="009F5E72" w:rsidRPr="009F5E72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="009F5E72" w:rsidRPr="009F5E72">
        <w:rPr>
          <w:rFonts w:ascii="Arial" w:hAnsi="Arial" w:cs="Arial"/>
          <w:sz w:val="17"/>
          <w:szCs w:val="17"/>
          <w:shd w:val="clear" w:color="auto" w:fill="FFFFFF"/>
        </w:rPr>
        <w:t>2012 Apr;64(4):955-7</w:t>
      </w:r>
    </w:p>
    <w:sectPr w:rsidR="009F5E72" w:rsidRPr="009F5E72" w:rsidSect="00DF35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296"/>
  <w:hyphenationZone w:val="396"/>
  <w:characterSpacingControl w:val="doNotCompress"/>
  <w:compat/>
  <w:rsids>
    <w:rsidRoot w:val="009F5E72"/>
    <w:rsid w:val="00192BB2"/>
    <w:rsid w:val="003F7779"/>
    <w:rsid w:val="009F5E72"/>
    <w:rsid w:val="00D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F5E7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5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9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238904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2014-03-11T18:46:00Z</dcterms:created>
  <dcterms:modified xsi:type="dcterms:W3CDTF">2014-03-11T19:03:00Z</dcterms:modified>
</cp:coreProperties>
</file>